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30366" w14:textId="77777777" w:rsidR="00C85E97" w:rsidRDefault="00C85E97"/>
    <w:p w14:paraId="3CBB4D2D" w14:textId="77777777" w:rsidR="003D1E9C" w:rsidRDefault="003D1E9C"/>
    <w:p w14:paraId="7DBFA8FC" w14:textId="2177F221" w:rsidR="002A4725" w:rsidRDefault="00C364EA" w:rsidP="0075048E">
      <w:pPr>
        <w:spacing w:line="240" w:lineRule="auto"/>
        <w:rPr>
          <w:rFonts w:ascii="Segoe UI Semilight" w:hAnsi="Segoe UI Semilight" w:cs="Segoe UI Semilight"/>
          <w:b/>
          <w:szCs w:val="24"/>
          <w:u w:val="single"/>
        </w:rPr>
      </w:pPr>
      <w:r>
        <w:rPr>
          <w:rFonts w:ascii="Segoe UI Semilight" w:hAnsi="Segoe UI Semilight" w:cs="Segoe UI Semilight"/>
          <w:b/>
          <w:szCs w:val="24"/>
          <w:u w:val="single"/>
        </w:rPr>
        <w:t xml:space="preserve">Bank </w:t>
      </w:r>
      <w:r w:rsidR="002A4725" w:rsidRPr="0048358A">
        <w:rPr>
          <w:rFonts w:ascii="Segoe UI Semilight" w:hAnsi="Segoe UI Semilight" w:cs="Segoe UI Semilight"/>
          <w:b/>
          <w:szCs w:val="24"/>
          <w:u w:val="single"/>
        </w:rPr>
        <w:t xml:space="preserve">Minibus Driver </w:t>
      </w:r>
    </w:p>
    <w:p w14:paraId="3918FFFC" w14:textId="1DC0851F" w:rsidR="0075048E" w:rsidRPr="0048358A" w:rsidRDefault="0075048E" w:rsidP="0075048E">
      <w:pPr>
        <w:spacing w:line="240" w:lineRule="auto"/>
        <w:rPr>
          <w:rFonts w:ascii="Segoe UI Semilight" w:hAnsi="Segoe UI Semilight" w:cs="Segoe UI Semilight"/>
          <w:b/>
          <w:szCs w:val="24"/>
          <w:u w:val="single"/>
        </w:rPr>
      </w:pPr>
      <w:r w:rsidRPr="0048358A">
        <w:rPr>
          <w:rFonts w:ascii="Segoe UI Semilight" w:hAnsi="Segoe UI Semilight" w:cs="Segoe UI Semilight"/>
          <w:b/>
          <w:szCs w:val="24"/>
          <w:u w:val="single"/>
        </w:rPr>
        <w:t xml:space="preserve">Person Specification 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2"/>
        <w:gridCol w:w="3004"/>
        <w:gridCol w:w="3004"/>
      </w:tblGrid>
      <w:tr w:rsidR="0075048E" w:rsidRPr="0048358A" w14:paraId="479FEDD9" w14:textId="77777777" w:rsidTr="004F414C">
        <w:trPr>
          <w:tblCellSpacing w:w="0" w:type="dxa"/>
        </w:trPr>
        <w:tc>
          <w:tcPr>
            <w:tcW w:w="1666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vAlign w:val="center"/>
            <w:hideMark/>
          </w:tcPr>
          <w:p w14:paraId="0AF1D928" w14:textId="77777777" w:rsidR="0075048E" w:rsidRPr="0048358A" w:rsidRDefault="0075048E" w:rsidP="004F414C">
            <w:pPr>
              <w:spacing w:line="240" w:lineRule="auto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b/>
                <w:bCs/>
                <w:szCs w:val="24"/>
              </w:rPr>
              <w:t>Requirements</w:t>
            </w:r>
          </w:p>
        </w:tc>
        <w:tc>
          <w:tcPr>
            <w:tcW w:w="166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7B24855B" w14:textId="77777777" w:rsidR="0075048E" w:rsidRPr="0048358A" w:rsidRDefault="0075048E" w:rsidP="004F414C">
            <w:pPr>
              <w:spacing w:line="240" w:lineRule="auto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b/>
                <w:bCs/>
                <w:szCs w:val="24"/>
              </w:rPr>
              <w:t>Essential</w:t>
            </w:r>
          </w:p>
        </w:tc>
        <w:tc>
          <w:tcPr>
            <w:tcW w:w="166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431CEC3E" w14:textId="77777777" w:rsidR="0075048E" w:rsidRPr="0048358A" w:rsidRDefault="0075048E" w:rsidP="004F414C">
            <w:pPr>
              <w:spacing w:line="240" w:lineRule="auto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b/>
                <w:bCs/>
                <w:szCs w:val="24"/>
              </w:rPr>
              <w:t>Desirable</w:t>
            </w:r>
          </w:p>
        </w:tc>
      </w:tr>
      <w:tr w:rsidR="0075048E" w:rsidRPr="0048358A" w14:paraId="19400244" w14:textId="77777777" w:rsidTr="004F414C">
        <w:trPr>
          <w:tblCellSpacing w:w="0" w:type="dxa"/>
        </w:trPr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hideMark/>
          </w:tcPr>
          <w:p w14:paraId="5D748A2D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b/>
                <w:bCs/>
                <w:szCs w:val="24"/>
              </w:rPr>
              <w:t>Qualifications</w:t>
            </w:r>
          </w:p>
        </w:tc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5AE5D336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szCs w:val="24"/>
              </w:rPr>
              <w:t>Hold a full clean driving licence issued before 1.1.97 – if issued after this date, the driver will be required to take the minibus driving test to acquire the D1 group on their licence</w:t>
            </w:r>
          </w:p>
          <w:p w14:paraId="3DE4A9EA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szCs w:val="24"/>
              </w:rPr>
              <w:t>No speeding violations on licence</w:t>
            </w:r>
          </w:p>
        </w:tc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0857540C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</w:p>
        </w:tc>
      </w:tr>
      <w:tr w:rsidR="0075048E" w:rsidRPr="0048358A" w14:paraId="69B0DFBC" w14:textId="77777777" w:rsidTr="004F414C">
        <w:trPr>
          <w:tblCellSpacing w:w="0" w:type="dxa"/>
        </w:trPr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vAlign w:val="center"/>
            <w:hideMark/>
          </w:tcPr>
          <w:p w14:paraId="47A39D21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b/>
                <w:bCs/>
                <w:szCs w:val="24"/>
              </w:rPr>
              <w:t xml:space="preserve">Knowledge </w:t>
            </w:r>
          </w:p>
        </w:tc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6ACFDE31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438BEA86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szCs w:val="24"/>
              </w:rPr>
              <w:t>Knowledge of the main local routes around mid-Sussex</w:t>
            </w:r>
          </w:p>
        </w:tc>
      </w:tr>
      <w:tr w:rsidR="0075048E" w:rsidRPr="0048358A" w14:paraId="18F1BBA1" w14:textId="77777777" w:rsidTr="004F414C">
        <w:trPr>
          <w:tblCellSpacing w:w="0" w:type="dxa"/>
        </w:trPr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hideMark/>
          </w:tcPr>
          <w:p w14:paraId="41840CF5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b/>
                <w:bCs/>
                <w:szCs w:val="24"/>
              </w:rPr>
              <w:t>Experience</w:t>
            </w:r>
          </w:p>
        </w:tc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01F1EECC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szCs w:val="24"/>
              </w:rPr>
              <w:t>Must have held a full driving licence for minimum of 2 years and, for insurance purposes, must be aged 25 or over.</w:t>
            </w:r>
          </w:p>
        </w:tc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3962A8C7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</w:p>
        </w:tc>
      </w:tr>
      <w:tr w:rsidR="0075048E" w:rsidRPr="0048358A" w14:paraId="0DBA5B9C" w14:textId="77777777" w:rsidTr="004F414C">
        <w:trPr>
          <w:tblCellSpacing w:w="0" w:type="dxa"/>
        </w:trPr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hideMark/>
          </w:tcPr>
          <w:p w14:paraId="0CB7D819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b/>
                <w:bCs/>
                <w:szCs w:val="24"/>
              </w:rPr>
              <w:t>Skills and Aptitudes required</w:t>
            </w:r>
          </w:p>
        </w:tc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03E9EAF0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szCs w:val="24"/>
              </w:rPr>
              <w:t>Safe driver who adheres to road and driving conditions and speed limits on roads.</w:t>
            </w:r>
          </w:p>
        </w:tc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3FE6A0FA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szCs w:val="24"/>
              </w:rPr>
              <w:t> </w:t>
            </w:r>
          </w:p>
        </w:tc>
      </w:tr>
      <w:tr w:rsidR="0075048E" w:rsidRPr="0048358A" w14:paraId="60D796A8" w14:textId="77777777" w:rsidTr="004F414C">
        <w:trPr>
          <w:tblCellSpacing w:w="0" w:type="dxa"/>
        </w:trPr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hideMark/>
          </w:tcPr>
          <w:p w14:paraId="41591968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b/>
                <w:bCs/>
                <w:szCs w:val="24"/>
              </w:rPr>
              <w:t>Personal Qualities required</w:t>
            </w:r>
          </w:p>
        </w:tc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12308B4B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szCs w:val="24"/>
              </w:rPr>
              <w:t>Ability to communicate to pupils and parents</w:t>
            </w:r>
          </w:p>
          <w:p w14:paraId="6B5C6DEC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szCs w:val="24"/>
              </w:rPr>
              <w:t>Calm disposition</w:t>
            </w:r>
          </w:p>
          <w:p w14:paraId="53F1E0FB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szCs w:val="24"/>
              </w:rPr>
              <w:t xml:space="preserve">Attention to detail – ensure all passengers travel safely in vehicle and, if required, are met by parents. </w:t>
            </w:r>
          </w:p>
          <w:p w14:paraId="0150ECE8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  <w:r w:rsidRPr="0048358A">
              <w:rPr>
                <w:rFonts w:ascii="Segoe UI Semilight" w:eastAsia="Times New Roman" w:hAnsi="Segoe UI Semilight" w:cs="Segoe UI Semilight"/>
                <w:szCs w:val="24"/>
              </w:rPr>
              <w:t>Flexible &amp; Adaptable</w:t>
            </w:r>
          </w:p>
        </w:tc>
        <w:tc>
          <w:tcPr>
            <w:tcW w:w="0" w:type="auto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189D2D17" w14:textId="77777777" w:rsidR="0075048E" w:rsidRPr="0048358A" w:rsidRDefault="0075048E" w:rsidP="004F414C">
            <w:pPr>
              <w:spacing w:after="0" w:line="240" w:lineRule="auto"/>
              <w:ind w:left="11" w:right="6" w:hanging="11"/>
              <w:rPr>
                <w:rFonts w:ascii="Segoe UI Semilight" w:eastAsia="Times New Roman" w:hAnsi="Segoe UI Semilight" w:cs="Segoe UI Semilight"/>
                <w:szCs w:val="24"/>
              </w:rPr>
            </w:pPr>
          </w:p>
        </w:tc>
      </w:tr>
    </w:tbl>
    <w:p w14:paraId="49BBA56D" w14:textId="66C67B2D" w:rsidR="0075048E" w:rsidRDefault="002A4725" w:rsidP="0075048E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7065AE" wp14:editId="5E6940E3">
            <wp:simplePos x="0" y="0"/>
            <wp:positionH relativeFrom="margin">
              <wp:align>center</wp:align>
            </wp:positionH>
            <wp:positionV relativeFrom="paragraph">
              <wp:posOffset>438150</wp:posOffset>
            </wp:positionV>
            <wp:extent cx="7894955" cy="1123950"/>
            <wp:effectExtent l="0" t="0" r="0" b="0"/>
            <wp:wrapNone/>
            <wp:docPr id="20" name="Picture 2" descr="A yellow and whit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A yellow and white sig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495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637DC" w14:textId="1F4870B8" w:rsidR="003D1E9C" w:rsidRDefault="003D1E9C" w:rsidP="0075048E">
      <w:pPr>
        <w:pStyle w:val="Style"/>
        <w:ind w:left="2160" w:right="1" w:hanging="2156"/>
      </w:pPr>
    </w:p>
    <w:sectPr w:rsidR="003D1E9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84E0E" w14:textId="77777777" w:rsidR="000A2580" w:rsidRDefault="000A2580" w:rsidP="003D1E9C">
      <w:pPr>
        <w:spacing w:after="0" w:line="240" w:lineRule="auto"/>
      </w:pPr>
      <w:r>
        <w:separator/>
      </w:r>
    </w:p>
  </w:endnote>
  <w:endnote w:type="continuationSeparator" w:id="0">
    <w:p w14:paraId="4E8BAF7D" w14:textId="77777777" w:rsidR="000A2580" w:rsidRDefault="000A2580" w:rsidP="003D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8FB07" w14:textId="77777777" w:rsidR="000A2580" w:rsidRDefault="000A2580" w:rsidP="003D1E9C">
      <w:pPr>
        <w:spacing w:after="0" w:line="240" w:lineRule="auto"/>
      </w:pPr>
      <w:r>
        <w:separator/>
      </w:r>
    </w:p>
  </w:footnote>
  <w:footnote w:type="continuationSeparator" w:id="0">
    <w:p w14:paraId="33A8A90E" w14:textId="77777777" w:rsidR="000A2580" w:rsidRDefault="000A2580" w:rsidP="003D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8BF1C" w14:textId="3D7B5203" w:rsidR="003D1E9C" w:rsidRDefault="003D1E9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06046C" wp14:editId="4A1302F1">
          <wp:simplePos x="0" y="0"/>
          <wp:positionH relativeFrom="column">
            <wp:posOffset>1590675</wp:posOffset>
          </wp:positionH>
          <wp:positionV relativeFrom="paragraph">
            <wp:posOffset>-219710</wp:posOffset>
          </wp:positionV>
          <wp:extent cx="2079726" cy="1238250"/>
          <wp:effectExtent l="0" t="0" r="0" b="0"/>
          <wp:wrapSquare wrapText="bothSides"/>
          <wp:docPr id="19" name="Picture 19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white background with blu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726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933"/>
    <w:multiLevelType w:val="hybridMultilevel"/>
    <w:tmpl w:val="7D802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9C"/>
    <w:rsid w:val="000A2580"/>
    <w:rsid w:val="002A4725"/>
    <w:rsid w:val="003255BB"/>
    <w:rsid w:val="003D1E9C"/>
    <w:rsid w:val="003E6754"/>
    <w:rsid w:val="00532FF2"/>
    <w:rsid w:val="0075048E"/>
    <w:rsid w:val="00860D3E"/>
    <w:rsid w:val="00A22F5B"/>
    <w:rsid w:val="00C364EA"/>
    <w:rsid w:val="00C85E97"/>
    <w:rsid w:val="00C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E9F7"/>
  <w15:chartTrackingRefBased/>
  <w15:docId w15:val="{58A4B925-3A84-446E-B888-3C857A72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E9C"/>
    <w:pPr>
      <w:spacing w:after="267" w:line="249" w:lineRule="auto"/>
      <w:ind w:left="10" w:right="3" w:hanging="10"/>
      <w:jc w:val="both"/>
    </w:pPr>
    <w:rPr>
      <w:rFonts w:ascii="Gill Sans MT" w:eastAsia="Gill Sans MT" w:hAnsi="Gill Sans MT" w:cs="Gill Sans MT"/>
      <w:color w:val="26282A"/>
      <w:kern w:val="0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E9C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E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E9C"/>
  </w:style>
  <w:style w:type="paragraph" w:styleId="Footer">
    <w:name w:val="footer"/>
    <w:basedOn w:val="Normal"/>
    <w:link w:val="FooterChar"/>
    <w:uiPriority w:val="99"/>
    <w:unhideWhenUsed/>
    <w:rsid w:val="003D1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E9C"/>
  </w:style>
  <w:style w:type="paragraph" w:customStyle="1" w:styleId="Style">
    <w:name w:val="Style"/>
    <w:rsid w:val="003D1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a181932e-9d9d-4a8a-80d6-7c5ad01a7acf" xsi:nil="true"/>
    <lcf76f155ced4ddcb4097134ff3c332f xmlns="a181932e-9d9d-4a8a-80d6-7c5ad01a7acf">
      <Terms xmlns="http://schemas.microsoft.com/office/infopath/2007/PartnerControls"/>
    </lcf76f155ced4ddcb4097134ff3c332f>
    <TaxCatchAll xmlns="2cb8fea9-0baf-4461-80ac-2dd2bb25df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87E56561DD04097C68C67C911C489" ma:contentTypeVersion="14" ma:contentTypeDescription="Create a new document." ma:contentTypeScope="" ma:versionID="fec519bbe966a8508702e52419f0a429">
  <xsd:schema xmlns:xsd="http://www.w3.org/2001/XMLSchema" xmlns:xs="http://www.w3.org/2001/XMLSchema" xmlns:p="http://schemas.microsoft.com/office/2006/metadata/properties" xmlns:ns2="a181932e-9d9d-4a8a-80d6-7c5ad01a7acf" xmlns:ns3="2cb8fea9-0baf-4461-80ac-2dd2bb25df98" targetNamespace="http://schemas.microsoft.com/office/2006/metadata/properties" ma:root="true" ma:fieldsID="3dda5985efaff49670536c7f51cb6fcc" ns2:_="" ns3:_="">
    <xsd:import namespace="a181932e-9d9d-4a8a-80d6-7c5ad01a7acf"/>
    <xsd:import namespace="2cb8fea9-0baf-4461-80ac-2dd2bb25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1932e-9d9d-4a8a-80d6-7c5ad01a7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b55063-f8db-4831-b816-9435480aa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Time" ma:index="21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fea9-0baf-4461-80ac-2dd2bb25df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2c2f514-f985-4a51-b3ce-9e6146f02cd5}" ma:internalName="TaxCatchAll" ma:showField="CatchAllData" ma:web="2cb8fea9-0baf-4461-80ac-2dd2bb25d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4927B-E486-401E-BED2-A497DC8DF4DC}">
  <ds:schemaRefs>
    <ds:schemaRef ds:uri="http://schemas.microsoft.com/office/2006/metadata/properties"/>
    <ds:schemaRef ds:uri="http://schemas.microsoft.com/office/infopath/2007/PartnerControls"/>
    <ds:schemaRef ds:uri="a181932e-9d9d-4a8a-80d6-7c5ad01a7acf"/>
    <ds:schemaRef ds:uri="2cb8fea9-0baf-4461-80ac-2dd2bb25df98"/>
  </ds:schemaRefs>
</ds:datastoreItem>
</file>

<file path=customXml/itemProps2.xml><?xml version="1.0" encoding="utf-8"?>
<ds:datastoreItem xmlns:ds="http://schemas.openxmlformats.org/officeDocument/2006/customXml" ds:itemID="{EBEFC3B0-5330-4C74-A836-BB93E1673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1932e-9d9d-4a8a-80d6-7c5ad01a7acf"/>
    <ds:schemaRef ds:uri="2cb8fea9-0baf-4461-80ac-2dd2bb25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AAD6D-F668-42D4-B5F3-F4A9D8000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702</Characters>
  <Application>Microsoft Office Word</Application>
  <DocSecurity>4</DocSecurity>
  <Lines>21</Lines>
  <Paragraphs>10</Paragraphs>
  <ScaleCrop>false</ScaleCrop>
  <Company>Burgess Hill Girls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Arnese</dc:creator>
  <cp:keywords/>
  <dc:description/>
  <cp:lastModifiedBy>Donna Arnese</cp:lastModifiedBy>
  <cp:revision>2</cp:revision>
  <dcterms:created xsi:type="dcterms:W3CDTF">2026-01-12T16:24:00Z</dcterms:created>
  <dcterms:modified xsi:type="dcterms:W3CDTF">2026-01-12T16:24:00Z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0x0101003BA87E56561DD04097C68C67C911C489</vt:lpwstr>
  </property>
</Properties>
</file>